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A78E0" w14:textId="77777777" w:rsidR="00FC2F69" w:rsidRPr="00D34BA0" w:rsidRDefault="00FC2F69" w:rsidP="00FC2F69">
      <w:pPr>
        <w:rPr>
          <w:rFonts w:ascii="Arial" w:hAnsi="Arial" w:cs="Arial"/>
          <w:b/>
          <w:sz w:val="24"/>
          <w:szCs w:val="20"/>
        </w:rPr>
      </w:pPr>
      <w:r w:rsidRPr="00D34BA0">
        <w:rPr>
          <w:rFonts w:ascii="Arial" w:hAnsi="Arial" w:cs="Arial"/>
          <w:b/>
          <w:sz w:val="24"/>
          <w:szCs w:val="20"/>
        </w:rPr>
        <w:t>Schedule 4</w:t>
      </w:r>
    </w:p>
    <w:p w14:paraId="49FC083C" w14:textId="77777777" w:rsidR="00FC2F69" w:rsidRPr="00D34BA0" w:rsidRDefault="00FC2F69" w:rsidP="00FC2F69">
      <w:pPr>
        <w:rPr>
          <w:rFonts w:ascii="Arial" w:hAnsi="Arial" w:cs="Arial"/>
          <w:b/>
          <w:sz w:val="24"/>
          <w:szCs w:val="20"/>
        </w:rPr>
      </w:pPr>
      <w:r w:rsidRPr="00D34BA0">
        <w:rPr>
          <w:rFonts w:ascii="Arial" w:hAnsi="Arial" w:cs="Arial"/>
          <w:b/>
          <w:sz w:val="24"/>
          <w:szCs w:val="20"/>
        </w:rPr>
        <w:t>Special Conditions</w:t>
      </w:r>
    </w:p>
    <w:p w14:paraId="64D4BDFC" w14:textId="585D6658" w:rsidR="00FC2F69" w:rsidRPr="00D34BA0" w:rsidRDefault="00FC2F69" w:rsidP="00FC2F69">
      <w:pPr>
        <w:rPr>
          <w:rFonts w:ascii="Arial" w:hAnsi="Arial" w:cs="Arial"/>
          <w:b/>
          <w:szCs w:val="20"/>
        </w:rPr>
      </w:pPr>
      <w:r w:rsidRPr="00D34BA0">
        <w:rPr>
          <w:rFonts w:ascii="Arial" w:hAnsi="Arial" w:cs="Arial"/>
          <w:b/>
          <w:szCs w:val="20"/>
        </w:rPr>
        <w:t xml:space="preserve">For use with Medicines Australia </w:t>
      </w:r>
      <w:r>
        <w:rPr>
          <w:rFonts w:ascii="Arial" w:hAnsi="Arial" w:cs="Arial"/>
          <w:b/>
          <w:szCs w:val="20"/>
        </w:rPr>
        <w:t xml:space="preserve">CRG </w:t>
      </w:r>
      <w:r w:rsidRPr="00D34BA0">
        <w:rPr>
          <w:rFonts w:ascii="Arial" w:hAnsi="Arial" w:cs="Arial"/>
          <w:b/>
          <w:szCs w:val="20"/>
        </w:rPr>
        <w:t>CTRA</w:t>
      </w:r>
      <w:r w:rsidRPr="00D34BA0">
        <w:rPr>
          <w:rFonts w:ascii="Arial" w:hAnsi="Arial" w:cs="Arial"/>
          <w:b/>
          <w:szCs w:val="20"/>
        </w:rPr>
        <w:br/>
      </w:r>
      <w:r w:rsidR="00545F36">
        <w:rPr>
          <w:rFonts w:ascii="Arial" w:hAnsi="Arial" w:cs="Arial"/>
          <w:b/>
          <w:szCs w:val="20"/>
        </w:rPr>
        <w:t>CRG/Sponsor</w:t>
      </w:r>
      <w:r w:rsidR="00545F36" w:rsidRPr="00D34BA0">
        <w:rPr>
          <w:rFonts w:ascii="Arial" w:hAnsi="Arial" w:cs="Arial"/>
          <w:b/>
          <w:szCs w:val="20"/>
        </w:rPr>
        <w:t>:</w:t>
      </w:r>
      <w:r w:rsidRPr="00D34BA0">
        <w:rPr>
          <w:rFonts w:ascii="Arial" w:hAnsi="Arial" w:cs="Arial"/>
          <w:b/>
          <w:szCs w:val="20"/>
        </w:rPr>
        <w:tab/>
      </w:r>
      <w:r w:rsidRPr="00D34BA0">
        <w:rPr>
          <w:rFonts w:ascii="Arial" w:hAnsi="Arial" w:cs="Arial"/>
          <w:b/>
          <w:szCs w:val="20"/>
        </w:rPr>
        <w:br/>
        <w:t>Version:</w:t>
      </w:r>
      <w:r w:rsidRPr="00D34BA0">
        <w:rPr>
          <w:rFonts w:ascii="Arial" w:hAnsi="Arial" w:cs="Arial"/>
          <w:b/>
          <w:szCs w:val="20"/>
        </w:rPr>
        <w:tab/>
      </w:r>
      <w:r w:rsidR="000B6E39">
        <w:rPr>
          <w:rFonts w:ascii="Arial" w:hAnsi="Arial" w:cs="Arial"/>
          <w:b/>
          <w:szCs w:val="20"/>
        </w:rPr>
        <w:t xml:space="preserve">December </w:t>
      </w:r>
      <w:r w:rsidR="00E46CE9">
        <w:rPr>
          <w:rFonts w:ascii="Arial" w:hAnsi="Arial" w:cs="Arial"/>
          <w:b/>
          <w:szCs w:val="20"/>
        </w:rPr>
        <w:t>2021</w:t>
      </w:r>
    </w:p>
    <w:p w14:paraId="508964BB" w14:textId="6242D86B" w:rsidR="00D13FC3" w:rsidRPr="00E72562" w:rsidRDefault="00D13FC3" w:rsidP="00D13FC3">
      <w:pPr>
        <w:rPr>
          <w:rFonts w:ascii="Arial" w:hAnsi="Arial" w:cs="Arial"/>
          <w:b/>
          <w:bCs/>
          <w:sz w:val="20"/>
          <w:szCs w:val="20"/>
        </w:rPr>
      </w:pPr>
      <w:r w:rsidRPr="00E72562">
        <w:rPr>
          <w:rFonts w:ascii="Arial" w:hAnsi="Arial" w:cs="Arial"/>
          <w:b/>
          <w:bCs/>
          <w:sz w:val="20"/>
          <w:szCs w:val="20"/>
        </w:rPr>
        <w:t xml:space="preserve">For use when trial receives funds from </w:t>
      </w:r>
      <w:r w:rsidRPr="00E72562">
        <w:rPr>
          <w:rFonts w:ascii="Arial" w:hAnsi="Arial" w:cs="Arial"/>
          <w:b/>
          <w:bCs/>
          <w:iCs/>
          <w:sz w:val="20"/>
          <w:szCs w:val="20"/>
        </w:rPr>
        <w:t xml:space="preserve">Cancer Australia in respect of The Priority-driven Collaborative Cancer Research Scheme </w:t>
      </w:r>
      <w:r w:rsidR="00754F32" w:rsidRPr="00E72562">
        <w:rPr>
          <w:rFonts w:ascii="Arial" w:hAnsi="Arial" w:cs="Arial"/>
          <w:b/>
          <w:bCs/>
          <w:iCs/>
          <w:sz w:val="20"/>
          <w:szCs w:val="20"/>
        </w:rPr>
        <w:t>(v</w:t>
      </w:r>
      <w:r w:rsidR="00BE728C" w:rsidRPr="00E72562">
        <w:rPr>
          <w:rFonts w:ascii="Arial" w:hAnsi="Arial" w:cs="Arial"/>
          <w:b/>
          <w:bCs/>
          <w:iCs/>
          <w:sz w:val="20"/>
          <w:szCs w:val="20"/>
        </w:rPr>
        <w:t>5</w:t>
      </w:r>
      <w:r w:rsidR="00754F32" w:rsidRPr="00E72562">
        <w:rPr>
          <w:rFonts w:ascii="Arial" w:hAnsi="Arial" w:cs="Arial"/>
          <w:b/>
          <w:bCs/>
          <w:iCs/>
          <w:sz w:val="20"/>
          <w:szCs w:val="20"/>
        </w:rPr>
        <w:t>)</w:t>
      </w:r>
      <w:r w:rsidRPr="00E72562">
        <w:rPr>
          <w:rFonts w:ascii="Arial" w:hAnsi="Arial" w:cs="Arial"/>
          <w:b/>
          <w:bCs/>
          <w:iCs/>
          <w:sz w:val="20"/>
          <w:szCs w:val="20"/>
        </w:rPr>
        <w:t>.</w:t>
      </w:r>
    </w:p>
    <w:p w14:paraId="41EA4143" w14:textId="14C0B2BC" w:rsidR="00D13FC3" w:rsidRPr="00E331C2" w:rsidRDefault="00D13FC3" w:rsidP="00D13FC3">
      <w:pPr>
        <w:rPr>
          <w:rFonts w:ascii="Arial" w:hAnsi="Arial" w:cs="Arial"/>
          <w:iCs/>
          <w:sz w:val="20"/>
          <w:szCs w:val="20"/>
        </w:rPr>
      </w:pPr>
      <w:r w:rsidRPr="00E331C2">
        <w:rPr>
          <w:rFonts w:ascii="Arial" w:hAnsi="Arial" w:cs="Arial"/>
          <w:iCs/>
          <w:sz w:val="20"/>
          <w:szCs w:val="20"/>
        </w:rPr>
        <w:t>For the duration of the Funded Project Period, the Institution agrees to use its best endeavours not to do anything that causes the CRG to breach its obligations under the Funding Agreement and Conditions of Award between the Commonwealth of Australia as represented by Cancer Australia in respect of The Priority-driven Collaborative Cancer Research Scheme (v</w:t>
      </w:r>
      <w:r w:rsidR="00BE728C">
        <w:rPr>
          <w:rFonts w:ascii="Arial" w:hAnsi="Arial" w:cs="Arial"/>
          <w:iCs/>
          <w:sz w:val="20"/>
          <w:szCs w:val="20"/>
        </w:rPr>
        <w:t>5</w:t>
      </w:r>
      <w:r w:rsidRPr="00E331C2">
        <w:rPr>
          <w:rFonts w:ascii="Arial" w:hAnsi="Arial" w:cs="Arial"/>
          <w:iCs/>
          <w:sz w:val="20"/>
          <w:szCs w:val="20"/>
        </w:rPr>
        <w:t xml:space="preserve">) found </w:t>
      </w:r>
      <w:r w:rsidR="00BE728C">
        <w:rPr>
          <w:rFonts w:ascii="Arial" w:hAnsi="Arial" w:cs="Arial"/>
          <w:iCs/>
          <w:sz w:val="20"/>
          <w:szCs w:val="20"/>
        </w:rPr>
        <w:t xml:space="preserve">through GrantConnect at </w:t>
      </w:r>
      <w:hyperlink r:id="rId4" w:history="1">
        <w:r w:rsidR="000B6E39" w:rsidRPr="00C04890">
          <w:rPr>
            <w:rStyle w:val="Hyperlink"/>
            <w:rFonts w:ascii="Arial" w:hAnsi="Arial" w:cs="Arial"/>
            <w:iCs/>
            <w:sz w:val="20"/>
            <w:szCs w:val="20"/>
          </w:rPr>
          <w:t>www.grants.gov.au</w:t>
        </w:r>
      </w:hyperlink>
      <w:r w:rsidR="000B6E39">
        <w:rPr>
          <w:rFonts w:ascii="Arial" w:hAnsi="Arial" w:cs="Arial"/>
          <w:iCs/>
          <w:sz w:val="20"/>
          <w:szCs w:val="20"/>
        </w:rPr>
        <w:t xml:space="preserve"> </w:t>
      </w:r>
      <w:r w:rsidRPr="00E331C2">
        <w:rPr>
          <w:rFonts w:ascii="Arial" w:hAnsi="Arial" w:cs="Arial"/>
          <w:iCs/>
          <w:sz w:val="20"/>
          <w:szCs w:val="20"/>
        </w:rPr>
        <w:t>(</w:t>
      </w:r>
      <w:r w:rsidRPr="00E331C2">
        <w:rPr>
          <w:rFonts w:ascii="Arial" w:hAnsi="Arial" w:cs="Arial"/>
          <w:b/>
          <w:iCs/>
          <w:sz w:val="20"/>
          <w:szCs w:val="20"/>
        </w:rPr>
        <w:t>Funding Agreement</w:t>
      </w:r>
      <w:r w:rsidRPr="00E331C2">
        <w:rPr>
          <w:rFonts w:ascii="Arial" w:hAnsi="Arial" w:cs="Arial"/>
          <w:iCs/>
          <w:sz w:val="20"/>
          <w:szCs w:val="20"/>
        </w:rPr>
        <w:t>) which the CRG entered into for the Study, in so far as those obligations apply to the Institution.</w:t>
      </w:r>
    </w:p>
    <w:p w14:paraId="52D66D52" w14:textId="1CD73FDC" w:rsidR="00D13FC3" w:rsidRPr="00E331C2" w:rsidRDefault="00D13FC3" w:rsidP="00D13FC3">
      <w:pPr>
        <w:rPr>
          <w:rFonts w:ascii="Arial" w:hAnsi="Arial" w:cs="Arial"/>
          <w:bCs/>
          <w:sz w:val="20"/>
          <w:szCs w:val="20"/>
        </w:rPr>
      </w:pPr>
      <w:r w:rsidRPr="00E331C2">
        <w:rPr>
          <w:rFonts w:ascii="Arial" w:hAnsi="Arial" w:cs="Arial"/>
          <w:bCs/>
          <w:sz w:val="20"/>
          <w:szCs w:val="20"/>
        </w:rPr>
        <w:t>All capitalised words and phrases used in this</w:t>
      </w:r>
      <w:r w:rsidRPr="00E331C2">
        <w:rPr>
          <w:rFonts w:ascii="Arial" w:hAnsi="Arial" w:cs="Arial"/>
          <w:sz w:val="20"/>
          <w:szCs w:val="20"/>
        </w:rPr>
        <w:t xml:space="preserve"> Schedule 4, </w:t>
      </w:r>
      <w:r w:rsidRPr="00E331C2">
        <w:rPr>
          <w:rFonts w:ascii="Arial" w:hAnsi="Arial" w:cs="Arial"/>
          <w:bCs/>
          <w:sz w:val="20"/>
          <w:szCs w:val="20"/>
        </w:rPr>
        <w:t>if not defined in this Agreement, have the same meanings as set out in the Funding Agreement</w:t>
      </w:r>
      <w:r w:rsidR="00754F32">
        <w:rPr>
          <w:rFonts w:ascii="Arial" w:hAnsi="Arial" w:cs="Arial"/>
          <w:bCs/>
          <w:sz w:val="20"/>
          <w:szCs w:val="20"/>
        </w:rPr>
        <w:t xml:space="preserve">. </w:t>
      </w:r>
      <w:r w:rsidR="00754F32" w:rsidRPr="00E331C2">
        <w:rPr>
          <w:rFonts w:ascii="Arial" w:hAnsi="Arial" w:cs="Arial"/>
          <w:sz w:val="20"/>
          <w:szCs w:val="20"/>
        </w:rPr>
        <w:t xml:space="preserve">For clarity, all references to </w:t>
      </w:r>
      <w:r w:rsidR="00754F32">
        <w:rPr>
          <w:rFonts w:ascii="Arial" w:hAnsi="Arial" w:cs="Arial"/>
          <w:sz w:val="20"/>
          <w:szCs w:val="20"/>
        </w:rPr>
        <w:t xml:space="preserve">the </w:t>
      </w:r>
      <w:r w:rsidR="00754F32" w:rsidRPr="00E331C2">
        <w:rPr>
          <w:rFonts w:ascii="Arial" w:hAnsi="Arial" w:cs="Arial"/>
          <w:sz w:val="20"/>
          <w:szCs w:val="20"/>
        </w:rPr>
        <w:t xml:space="preserve">“Administering Institution” </w:t>
      </w:r>
      <w:r w:rsidR="00754F32">
        <w:rPr>
          <w:rFonts w:ascii="Arial" w:hAnsi="Arial" w:cs="Arial"/>
          <w:sz w:val="20"/>
          <w:szCs w:val="20"/>
        </w:rPr>
        <w:t xml:space="preserve">in the Funding Agreement </w:t>
      </w:r>
      <w:r w:rsidR="00754F32" w:rsidRPr="00E331C2">
        <w:rPr>
          <w:rFonts w:ascii="Arial" w:hAnsi="Arial" w:cs="Arial"/>
          <w:sz w:val="20"/>
          <w:szCs w:val="20"/>
        </w:rPr>
        <w:t xml:space="preserve">are references to the </w:t>
      </w:r>
      <w:r w:rsidR="00754F32">
        <w:rPr>
          <w:rFonts w:ascii="Arial" w:hAnsi="Arial" w:cs="Arial"/>
          <w:sz w:val="20"/>
          <w:szCs w:val="20"/>
        </w:rPr>
        <w:t>“</w:t>
      </w:r>
      <w:r w:rsidR="00754F32" w:rsidRPr="00E331C2">
        <w:rPr>
          <w:rFonts w:ascii="Arial" w:hAnsi="Arial" w:cs="Arial"/>
          <w:sz w:val="20"/>
          <w:szCs w:val="20"/>
        </w:rPr>
        <w:t>CRG</w:t>
      </w:r>
      <w:r w:rsidR="00754F32">
        <w:rPr>
          <w:rFonts w:ascii="Arial" w:hAnsi="Arial" w:cs="Arial"/>
          <w:sz w:val="20"/>
          <w:szCs w:val="20"/>
        </w:rPr>
        <w:t>”</w:t>
      </w:r>
      <w:r w:rsidR="00754F32" w:rsidRPr="00E331C2">
        <w:rPr>
          <w:rFonts w:ascii="Arial" w:hAnsi="Arial" w:cs="Arial"/>
          <w:sz w:val="20"/>
          <w:szCs w:val="20"/>
        </w:rPr>
        <w:t xml:space="preserve"> </w:t>
      </w:r>
      <w:r w:rsidR="00754F32">
        <w:rPr>
          <w:rFonts w:ascii="Arial" w:hAnsi="Arial" w:cs="Arial"/>
          <w:sz w:val="20"/>
          <w:szCs w:val="20"/>
        </w:rPr>
        <w:t xml:space="preserve">in this Agreement, </w:t>
      </w:r>
      <w:r w:rsidR="00754F32" w:rsidRPr="00E331C2">
        <w:rPr>
          <w:rFonts w:ascii="Arial" w:hAnsi="Arial" w:cs="Arial"/>
          <w:sz w:val="20"/>
          <w:szCs w:val="20"/>
        </w:rPr>
        <w:t xml:space="preserve">and all references to the </w:t>
      </w:r>
      <w:r w:rsidR="00754F32">
        <w:rPr>
          <w:rFonts w:ascii="Arial" w:hAnsi="Arial" w:cs="Arial"/>
          <w:sz w:val="20"/>
          <w:szCs w:val="20"/>
        </w:rPr>
        <w:t>“</w:t>
      </w:r>
      <w:r w:rsidR="00754F32" w:rsidRPr="00E331C2">
        <w:rPr>
          <w:rFonts w:ascii="Arial" w:hAnsi="Arial" w:cs="Arial"/>
          <w:sz w:val="20"/>
          <w:szCs w:val="20"/>
        </w:rPr>
        <w:t>Participating Institution</w:t>
      </w:r>
      <w:r w:rsidR="00754F32">
        <w:rPr>
          <w:rFonts w:ascii="Arial" w:hAnsi="Arial" w:cs="Arial"/>
          <w:sz w:val="20"/>
          <w:szCs w:val="20"/>
        </w:rPr>
        <w:t>”</w:t>
      </w:r>
      <w:r w:rsidR="00754F32" w:rsidRPr="00E331C2">
        <w:rPr>
          <w:rFonts w:ascii="Arial" w:hAnsi="Arial" w:cs="Arial"/>
          <w:sz w:val="20"/>
          <w:szCs w:val="20"/>
        </w:rPr>
        <w:t xml:space="preserve"> </w:t>
      </w:r>
      <w:r w:rsidR="00754F32">
        <w:rPr>
          <w:rFonts w:ascii="Arial" w:hAnsi="Arial" w:cs="Arial"/>
          <w:sz w:val="20"/>
          <w:szCs w:val="20"/>
        </w:rPr>
        <w:t xml:space="preserve">in the Funding Agreement </w:t>
      </w:r>
      <w:r w:rsidR="00754F32" w:rsidRPr="00E331C2">
        <w:rPr>
          <w:rFonts w:ascii="Arial" w:hAnsi="Arial" w:cs="Arial"/>
          <w:sz w:val="20"/>
          <w:szCs w:val="20"/>
        </w:rPr>
        <w:t xml:space="preserve">are references to the </w:t>
      </w:r>
      <w:r w:rsidR="00754F32">
        <w:rPr>
          <w:rFonts w:ascii="Arial" w:hAnsi="Arial" w:cs="Arial"/>
          <w:sz w:val="20"/>
          <w:szCs w:val="20"/>
        </w:rPr>
        <w:t>“</w:t>
      </w:r>
      <w:r w:rsidR="00754F32" w:rsidRPr="00E331C2">
        <w:rPr>
          <w:rFonts w:ascii="Arial" w:hAnsi="Arial" w:cs="Arial"/>
          <w:sz w:val="20"/>
          <w:szCs w:val="20"/>
        </w:rPr>
        <w:t>Institution</w:t>
      </w:r>
      <w:r w:rsidR="00754F32">
        <w:rPr>
          <w:rFonts w:ascii="Arial" w:hAnsi="Arial" w:cs="Arial"/>
          <w:sz w:val="20"/>
          <w:szCs w:val="20"/>
        </w:rPr>
        <w:t>” in this Agreement</w:t>
      </w:r>
      <w:r w:rsidR="00754F32" w:rsidRPr="00E331C2">
        <w:rPr>
          <w:rFonts w:ascii="Arial" w:hAnsi="Arial" w:cs="Arial"/>
          <w:sz w:val="20"/>
          <w:szCs w:val="20"/>
        </w:rPr>
        <w:t>.</w:t>
      </w:r>
    </w:p>
    <w:p w14:paraId="072CD5A8" w14:textId="77777777" w:rsidR="0040104F" w:rsidRDefault="00D13FC3" w:rsidP="00D13FC3">
      <w:pPr>
        <w:rPr>
          <w:rFonts w:ascii="Arial" w:hAnsi="Arial" w:cs="Arial"/>
          <w:iCs/>
          <w:sz w:val="20"/>
          <w:szCs w:val="20"/>
        </w:rPr>
      </w:pPr>
      <w:r w:rsidRPr="00E331C2">
        <w:rPr>
          <w:rFonts w:ascii="Arial" w:hAnsi="Arial" w:cs="Arial"/>
          <w:iCs/>
          <w:sz w:val="20"/>
          <w:szCs w:val="20"/>
        </w:rPr>
        <w:t>In particular, the Institution agrees:</w:t>
      </w:r>
    </w:p>
    <w:p w14:paraId="5E0D52F7" w14:textId="2FCA1829"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 xml:space="preserve">a) to notify the CRG </w:t>
      </w:r>
      <w:r w:rsidR="00F75C7C">
        <w:rPr>
          <w:rFonts w:ascii="Arial" w:eastAsia="Times New Roman" w:hAnsi="Arial" w:cs="Arial"/>
          <w:color w:val="000000"/>
          <w:sz w:val="20"/>
          <w:szCs w:val="20"/>
        </w:rPr>
        <w:t xml:space="preserve">of </w:t>
      </w:r>
      <w:r w:rsidRPr="00E331C2">
        <w:rPr>
          <w:rFonts w:ascii="Arial" w:eastAsia="Times New Roman" w:hAnsi="Arial" w:cs="Arial"/>
          <w:color w:val="000000"/>
          <w:sz w:val="20"/>
          <w:szCs w:val="20"/>
        </w:rPr>
        <w:t>any allegations of Misconduct</w:t>
      </w:r>
      <w:r w:rsidR="00754F32" w:rsidRPr="009C416C">
        <w:rPr>
          <w:rFonts w:ascii="Arial" w:eastAsia="Times New Roman" w:hAnsi="Arial" w:cs="Arial"/>
          <w:color w:val="000000"/>
          <w:sz w:val="20"/>
          <w:szCs w:val="20"/>
        </w:rPr>
        <w:t>, or breaches or potential breaches of the Australian Code for the Responsible Conduct of Research (2018),</w:t>
      </w:r>
      <w:r w:rsidRPr="00E331C2">
        <w:rPr>
          <w:rFonts w:ascii="Arial" w:eastAsia="Times New Roman" w:hAnsi="Arial" w:cs="Arial"/>
          <w:color w:val="000000"/>
          <w:sz w:val="20"/>
          <w:szCs w:val="20"/>
        </w:rPr>
        <w:t xml:space="preserve"> or Conflict</w:t>
      </w:r>
      <w:r w:rsidR="001033C9">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of</w:t>
      </w:r>
      <w:r w:rsidR="001033C9">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Interest involving any of its Personnel during the course of the Study and cooperate with the CRG</w:t>
      </w:r>
      <w:r w:rsidR="00754F32" w:rsidRPr="009C416C">
        <w:rPr>
          <w:rFonts w:ascii="Arial" w:eastAsia="Times New Roman" w:hAnsi="Arial" w:cs="Arial"/>
          <w:color w:val="000000"/>
          <w:sz w:val="20"/>
          <w:szCs w:val="20"/>
        </w:rPr>
        <w:t xml:space="preserve"> in the management of th</w:t>
      </w:r>
      <w:r w:rsidR="00754F32">
        <w:rPr>
          <w:rFonts w:ascii="Arial" w:eastAsia="Times New Roman" w:hAnsi="Arial" w:cs="Arial"/>
          <w:color w:val="000000"/>
          <w:sz w:val="20"/>
          <w:szCs w:val="20"/>
        </w:rPr>
        <w:t>o</w:t>
      </w:r>
      <w:r w:rsidR="00754F32" w:rsidRPr="009C416C">
        <w:rPr>
          <w:rFonts w:ascii="Arial" w:eastAsia="Times New Roman" w:hAnsi="Arial" w:cs="Arial"/>
          <w:color w:val="000000"/>
          <w:sz w:val="20"/>
          <w:szCs w:val="20"/>
        </w:rPr>
        <w:t xml:space="preserve">se breaches or potential breaches and </w:t>
      </w:r>
      <w:r w:rsidRPr="00E331C2">
        <w:rPr>
          <w:rFonts w:ascii="Arial" w:eastAsia="Times New Roman" w:hAnsi="Arial" w:cs="Arial"/>
          <w:color w:val="000000"/>
          <w:sz w:val="20"/>
          <w:szCs w:val="20"/>
        </w:rPr>
        <w:t xml:space="preserve">comply with any steps reasonably required by Cancer Australia to resolve or otherwise deal with </w:t>
      </w:r>
      <w:r w:rsidR="00754F32">
        <w:rPr>
          <w:rFonts w:ascii="Arial" w:eastAsia="Times New Roman" w:hAnsi="Arial" w:cs="Arial"/>
          <w:color w:val="000000"/>
          <w:sz w:val="20"/>
          <w:szCs w:val="20"/>
        </w:rPr>
        <w:t>the</w:t>
      </w:r>
      <w:r w:rsidRPr="00E331C2">
        <w:rPr>
          <w:rFonts w:ascii="Arial" w:eastAsia="Times New Roman" w:hAnsi="Arial" w:cs="Arial"/>
          <w:color w:val="000000"/>
          <w:sz w:val="20"/>
          <w:szCs w:val="20"/>
        </w:rPr>
        <w:t xml:space="preserve"> Conflict</w:t>
      </w:r>
      <w:r w:rsidR="001033C9">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of</w:t>
      </w:r>
      <w:r w:rsidR="001033C9">
        <w:rPr>
          <w:rFonts w:ascii="Arial" w:eastAsia="Times New Roman" w:hAnsi="Arial" w:cs="Arial"/>
          <w:color w:val="000000"/>
          <w:sz w:val="20"/>
          <w:szCs w:val="20"/>
        </w:rPr>
        <w:t xml:space="preserve"> </w:t>
      </w:r>
      <w:r w:rsidRPr="00E331C2">
        <w:rPr>
          <w:rFonts w:ascii="Arial" w:eastAsia="Times New Roman" w:hAnsi="Arial" w:cs="Arial"/>
          <w:color w:val="000000"/>
          <w:sz w:val="20"/>
          <w:szCs w:val="20"/>
        </w:rPr>
        <w:t>Interest;</w:t>
      </w:r>
    </w:p>
    <w:p w14:paraId="4034ABC4" w14:textId="77777777" w:rsidR="00745811" w:rsidRPr="00745811" w:rsidRDefault="00745811" w:rsidP="00745811">
      <w:pPr>
        <w:spacing w:after="0"/>
        <w:rPr>
          <w:rFonts w:ascii="Arial" w:eastAsia="Times New Roman" w:hAnsi="Arial" w:cs="Arial"/>
          <w:color w:val="000000"/>
          <w:sz w:val="20"/>
          <w:szCs w:val="20"/>
        </w:rPr>
      </w:pPr>
    </w:p>
    <w:p w14:paraId="3FAE5678" w14:textId="77777777"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b) to inform each of its Specified Personnel prior to his/her involvement in the Study that their Personal Information may be disclosed to the CRG and Cancer Australia under clause 16 of the Funding Agreement;</w:t>
      </w:r>
    </w:p>
    <w:p w14:paraId="1E381263" w14:textId="77777777" w:rsidR="00745811" w:rsidRPr="00745811" w:rsidRDefault="00745811" w:rsidP="00745811">
      <w:pPr>
        <w:spacing w:after="0"/>
        <w:rPr>
          <w:rFonts w:ascii="Arial" w:eastAsia="Times New Roman" w:hAnsi="Arial" w:cs="Arial"/>
          <w:color w:val="000000"/>
          <w:sz w:val="20"/>
          <w:szCs w:val="20"/>
        </w:rPr>
      </w:pPr>
    </w:p>
    <w:p w14:paraId="68261CCE" w14:textId="77777777"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c) if required by Cancer Australia, to repay to the CRG any Funds provided by the CRG to the Institution for the Study that the Institution has not spent or legally committed for the Study in accordance with this Agreement;</w:t>
      </w:r>
    </w:p>
    <w:p w14:paraId="192BF78F" w14:textId="77777777" w:rsidR="00745811" w:rsidRPr="00745811" w:rsidRDefault="00745811" w:rsidP="00745811">
      <w:pPr>
        <w:spacing w:after="0"/>
        <w:rPr>
          <w:rFonts w:ascii="Arial" w:eastAsia="Times New Roman" w:hAnsi="Arial" w:cs="Arial"/>
          <w:color w:val="000000"/>
          <w:sz w:val="20"/>
          <w:szCs w:val="20"/>
        </w:rPr>
      </w:pPr>
    </w:p>
    <w:p w14:paraId="46C4F1EE" w14:textId="77777777"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d) where Cancer Australia terminates or reduces the scope of the Funding Agreement, any early termination fees set out in Schedule 2 of this Agreement will not exceed the amounts paid to the CRG from Cancer Australia under clause 14.3 of the Funding Agreement;</w:t>
      </w:r>
    </w:p>
    <w:p w14:paraId="0C820E28" w14:textId="77777777" w:rsidR="00745811" w:rsidRPr="00745811" w:rsidRDefault="00745811" w:rsidP="00745811">
      <w:pPr>
        <w:spacing w:after="0"/>
        <w:rPr>
          <w:rFonts w:ascii="Arial" w:eastAsia="Times New Roman" w:hAnsi="Arial" w:cs="Arial"/>
          <w:color w:val="000000"/>
          <w:sz w:val="20"/>
          <w:szCs w:val="20"/>
        </w:rPr>
      </w:pPr>
    </w:p>
    <w:p w14:paraId="7465CE13" w14:textId="1E43DD51" w:rsidR="00745811"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e) to grant the CRG a permanent, irrevocable, free, world-wide, non-exclusive licence (including the right of sub-licence) to use the Incorporated Material they own or have rights to control and license to others to satisfy clause 12.5 of the Funding Agreement;</w:t>
      </w:r>
    </w:p>
    <w:p w14:paraId="009F9BED" w14:textId="77777777" w:rsidR="00745811" w:rsidRDefault="00745811" w:rsidP="00745811">
      <w:pPr>
        <w:spacing w:after="0"/>
        <w:rPr>
          <w:rFonts w:ascii="Arial" w:eastAsia="Times New Roman" w:hAnsi="Arial" w:cs="Arial"/>
          <w:color w:val="000000"/>
          <w:sz w:val="20"/>
          <w:szCs w:val="20"/>
        </w:rPr>
      </w:pPr>
    </w:p>
    <w:p w14:paraId="062D91AB" w14:textId="0A3641C4" w:rsidR="00745811" w:rsidRPr="00E331C2" w:rsidRDefault="00745811" w:rsidP="00745811">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f) to arrange for each of</w:t>
      </w:r>
      <w:r w:rsidR="00A657F1">
        <w:rPr>
          <w:rFonts w:ascii="Arial" w:eastAsia="Times New Roman" w:hAnsi="Arial" w:cs="Arial"/>
          <w:color w:val="000000"/>
          <w:sz w:val="20"/>
          <w:szCs w:val="20"/>
        </w:rPr>
        <w:t xml:space="preserve"> the</w:t>
      </w:r>
      <w:r w:rsidRPr="00E331C2">
        <w:rPr>
          <w:rFonts w:ascii="Arial" w:eastAsia="Times New Roman" w:hAnsi="Arial" w:cs="Arial"/>
          <w:color w:val="000000"/>
          <w:sz w:val="20"/>
          <w:szCs w:val="20"/>
        </w:rPr>
        <w:t xml:space="preserve"> Institution’s Personnel </w:t>
      </w:r>
      <w:r w:rsidR="00A657F1" w:rsidRPr="004634FB">
        <w:rPr>
          <w:rFonts w:ascii="Arial" w:eastAsia="Times New Roman" w:hAnsi="Arial" w:cs="Arial"/>
          <w:color w:val="000000"/>
          <w:sz w:val="20"/>
          <w:szCs w:val="20"/>
        </w:rPr>
        <w:t xml:space="preserve">that may have Moral Rights in any </w:t>
      </w:r>
      <w:r w:rsidR="007F4FBC">
        <w:rPr>
          <w:rFonts w:ascii="Arial" w:eastAsia="Times New Roman" w:hAnsi="Arial" w:cs="Arial"/>
          <w:color w:val="000000"/>
          <w:sz w:val="20"/>
          <w:szCs w:val="20"/>
        </w:rPr>
        <w:t>Project</w:t>
      </w:r>
      <w:r w:rsidR="00A657F1" w:rsidRPr="004634FB">
        <w:rPr>
          <w:rFonts w:ascii="Arial" w:eastAsia="Times New Roman" w:hAnsi="Arial" w:cs="Arial"/>
          <w:color w:val="000000"/>
          <w:sz w:val="20"/>
          <w:szCs w:val="20"/>
        </w:rPr>
        <w:t xml:space="preserve"> Material or Incorporated Materia</w:t>
      </w:r>
      <w:r w:rsidR="00A657F1">
        <w:rPr>
          <w:rFonts w:ascii="Arial" w:eastAsia="Times New Roman" w:hAnsi="Arial" w:cs="Arial"/>
          <w:color w:val="000000"/>
          <w:sz w:val="20"/>
          <w:szCs w:val="20"/>
        </w:rPr>
        <w:t xml:space="preserve">l </w:t>
      </w:r>
      <w:r w:rsidRPr="00E331C2">
        <w:rPr>
          <w:rFonts w:ascii="Arial" w:eastAsia="Times New Roman" w:hAnsi="Arial" w:cs="Arial"/>
          <w:color w:val="000000"/>
          <w:sz w:val="20"/>
          <w:szCs w:val="20"/>
        </w:rPr>
        <w:t>to provide the consent required by Cancer Australia in relation to those authors’ Moral Rights in accordance with clauses 12.6, 12.7 and 12</w:t>
      </w:r>
      <w:r>
        <w:rPr>
          <w:rFonts w:ascii="Arial" w:eastAsia="Times New Roman" w:hAnsi="Arial" w:cs="Arial"/>
          <w:color w:val="000000"/>
          <w:sz w:val="20"/>
          <w:szCs w:val="20"/>
        </w:rPr>
        <w:t>.8 of the Funding Agreement;</w:t>
      </w:r>
    </w:p>
    <w:p w14:paraId="1D39F3F0" w14:textId="77777777" w:rsidR="00745811" w:rsidRDefault="00745811" w:rsidP="00745811">
      <w:pPr>
        <w:spacing w:after="0"/>
        <w:rPr>
          <w:rFonts w:ascii="Arial" w:eastAsia="Times New Roman" w:hAnsi="Arial" w:cs="Arial"/>
          <w:color w:val="000000"/>
          <w:sz w:val="20"/>
          <w:szCs w:val="20"/>
        </w:rPr>
      </w:pPr>
    </w:p>
    <w:p w14:paraId="5350009B" w14:textId="1A31F388" w:rsidR="00745811" w:rsidRDefault="00745811" w:rsidP="00745811">
      <w:pPr>
        <w:spacing w:after="0"/>
        <w:rPr>
          <w:rFonts w:ascii="Arial" w:hAnsi="Arial" w:cs="Arial"/>
          <w:sz w:val="20"/>
          <w:szCs w:val="20"/>
        </w:rPr>
      </w:pPr>
      <w:r>
        <w:rPr>
          <w:rFonts w:ascii="Arial" w:hAnsi="Arial" w:cs="Arial"/>
          <w:sz w:val="20"/>
          <w:szCs w:val="20"/>
        </w:rPr>
        <w:t xml:space="preserve">g) </w:t>
      </w:r>
      <w:r w:rsidRPr="0097796F">
        <w:rPr>
          <w:rFonts w:ascii="Arial" w:hAnsi="Arial" w:cs="Arial"/>
          <w:sz w:val="20"/>
          <w:szCs w:val="20"/>
        </w:rPr>
        <w:t xml:space="preserve">provide information that the </w:t>
      </w:r>
      <w:r>
        <w:rPr>
          <w:rFonts w:ascii="Arial" w:hAnsi="Arial" w:cs="Arial"/>
          <w:sz w:val="20"/>
          <w:szCs w:val="20"/>
        </w:rPr>
        <w:t>CRG</w:t>
      </w:r>
      <w:r w:rsidRPr="0097796F">
        <w:rPr>
          <w:rFonts w:ascii="Arial" w:hAnsi="Arial" w:cs="Arial"/>
          <w:sz w:val="20"/>
          <w:szCs w:val="20"/>
        </w:rPr>
        <w:t xml:space="preserve"> </w:t>
      </w:r>
      <w:r>
        <w:rPr>
          <w:rFonts w:ascii="Arial" w:hAnsi="Arial" w:cs="Arial"/>
          <w:sz w:val="20"/>
          <w:szCs w:val="20"/>
        </w:rPr>
        <w:t>is required</w:t>
      </w:r>
      <w:r w:rsidRPr="0097796F">
        <w:rPr>
          <w:rFonts w:ascii="Arial" w:hAnsi="Arial" w:cs="Arial"/>
          <w:sz w:val="20"/>
          <w:szCs w:val="20"/>
        </w:rPr>
        <w:t xml:space="preserve"> to provide in compiling the Reports required under clause 9 of the Funding Agreement in relation to the Study</w:t>
      </w:r>
      <w:r>
        <w:rPr>
          <w:rFonts w:ascii="Arial" w:hAnsi="Arial" w:cs="Arial"/>
          <w:sz w:val="20"/>
          <w:szCs w:val="20"/>
        </w:rPr>
        <w:t>;</w:t>
      </w:r>
    </w:p>
    <w:p w14:paraId="3F3420A0" w14:textId="77777777" w:rsidR="00745811" w:rsidRDefault="00745811" w:rsidP="00745811">
      <w:pPr>
        <w:spacing w:after="0"/>
        <w:rPr>
          <w:rFonts w:ascii="Arial" w:hAnsi="Arial" w:cs="Arial"/>
          <w:sz w:val="20"/>
          <w:szCs w:val="20"/>
        </w:rPr>
      </w:pPr>
    </w:p>
    <w:p w14:paraId="4DD461E8" w14:textId="00B276D6" w:rsidR="00745811" w:rsidRDefault="00745811" w:rsidP="00745811">
      <w:pPr>
        <w:spacing w:after="0"/>
        <w:rPr>
          <w:rFonts w:ascii="Arial" w:hAnsi="Arial" w:cs="Arial"/>
          <w:sz w:val="20"/>
          <w:szCs w:val="20"/>
        </w:rPr>
      </w:pPr>
      <w:r>
        <w:rPr>
          <w:rFonts w:ascii="Arial" w:hAnsi="Arial" w:cs="Arial"/>
          <w:sz w:val="20"/>
          <w:szCs w:val="20"/>
        </w:rPr>
        <w:lastRenderedPageBreak/>
        <w:t xml:space="preserve">h) </w:t>
      </w:r>
      <w:r w:rsidRPr="00066181">
        <w:rPr>
          <w:rFonts w:ascii="Arial" w:hAnsi="Arial" w:cs="Arial"/>
          <w:sz w:val="20"/>
          <w:szCs w:val="20"/>
        </w:rPr>
        <w:t xml:space="preserve">to provide </w:t>
      </w:r>
      <w:r>
        <w:rPr>
          <w:rFonts w:ascii="Arial" w:hAnsi="Arial" w:cs="Arial"/>
          <w:sz w:val="20"/>
          <w:szCs w:val="20"/>
        </w:rPr>
        <w:t xml:space="preserve">Cancer Australia </w:t>
      </w:r>
      <w:r w:rsidRPr="00066181">
        <w:rPr>
          <w:rFonts w:ascii="Arial" w:hAnsi="Arial" w:cs="Arial"/>
          <w:sz w:val="20"/>
          <w:szCs w:val="20"/>
        </w:rPr>
        <w:t xml:space="preserve">access specified in clause </w:t>
      </w:r>
      <w:r w:rsidR="00A657F1" w:rsidRPr="000B6E39">
        <w:rPr>
          <w:rFonts w:ascii="Arial" w:hAnsi="Arial" w:cs="Arial"/>
          <w:sz w:val="20"/>
          <w:szCs w:val="20"/>
        </w:rPr>
        <w:t>4.7</w:t>
      </w:r>
      <w:r w:rsidR="00E46CE9">
        <w:rPr>
          <w:rFonts w:ascii="Arial" w:hAnsi="Arial" w:cs="Arial"/>
          <w:sz w:val="20"/>
          <w:szCs w:val="20"/>
        </w:rPr>
        <w:t xml:space="preserve"> </w:t>
      </w:r>
      <w:r w:rsidRPr="00066181">
        <w:rPr>
          <w:rFonts w:ascii="Arial" w:hAnsi="Arial" w:cs="Arial"/>
          <w:sz w:val="20"/>
          <w:szCs w:val="20"/>
        </w:rPr>
        <w:t>of this Agreement</w:t>
      </w:r>
      <w:r w:rsidR="00A657F1">
        <w:rPr>
          <w:rFonts w:ascii="Arial" w:hAnsi="Arial" w:cs="Arial"/>
          <w:sz w:val="20"/>
          <w:szCs w:val="20"/>
        </w:rPr>
        <w:t xml:space="preserve"> </w:t>
      </w:r>
      <w:r w:rsidR="00A657F1" w:rsidRPr="00B43348">
        <w:rPr>
          <w:rFonts w:ascii="Arial" w:hAnsi="Arial" w:cs="Arial"/>
          <w:sz w:val="20"/>
          <w:szCs w:val="20"/>
        </w:rPr>
        <w:t>to comply with clauses 5.5 (h) and 11 of the Funding Agreemen</w:t>
      </w:r>
      <w:r w:rsidR="00A657F1">
        <w:rPr>
          <w:rFonts w:ascii="Arial" w:hAnsi="Arial" w:cs="Arial"/>
          <w:sz w:val="20"/>
          <w:szCs w:val="20"/>
        </w:rPr>
        <w:t>t</w:t>
      </w:r>
      <w:r>
        <w:rPr>
          <w:rFonts w:ascii="Arial" w:hAnsi="Arial" w:cs="Arial"/>
          <w:sz w:val="20"/>
          <w:szCs w:val="20"/>
        </w:rPr>
        <w:t>; and</w:t>
      </w:r>
    </w:p>
    <w:p w14:paraId="67BCDB91" w14:textId="77777777" w:rsidR="00745811" w:rsidRDefault="00745811" w:rsidP="00745811">
      <w:pPr>
        <w:spacing w:after="0"/>
        <w:rPr>
          <w:rFonts w:ascii="Arial" w:hAnsi="Arial" w:cs="Arial"/>
          <w:sz w:val="20"/>
          <w:szCs w:val="20"/>
        </w:rPr>
      </w:pPr>
    </w:p>
    <w:p w14:paraId="53404528" w14:textId="77777777" w:rsidR="00745811" w:rsidRPr="00E331C2" w:rsidRDefault="00745811" w:rsidP="00745811">
      <w:pPr>
        <w:spacing w:after="0"/>
        <w:rPr>
          <w:rFonts w:ascii="Arial" w:eastAsia="Times New Roman" w:hAnsi="Arial" w:cs="Arial"/>
          <w:color w:val="000000"/>
          <w:sz w:val="20"/>
          <w:szCs w:val="20"/>
        </w:rPr>
      </w:pPr>
      <w:r>
        <w:rPr>
          <w:rFonts w:ascii="Arial" w:hAnsi="Arial" w:cs="Arial"/>
          <w:sz w:val="20"/>
          <w:szCs w:val="20"/>
        </w:rPr>
        <w:t xml:space="preserve">i) </w:t>
      </w:r>
      <w:r w:rsidRPr="00C40566">
        <w:rPr>
          <w:rFonts w:ascii="Arial" w:hAnsi="Arial" w:cs="Arial"/>
          <w:sz w:val="20"/>
          <w:szCs w:val="20"/>
        </w:rPr>
        <w:t xml:space="preserve">to use the </w:t>
      </w:r>
      <w:r>
        <w:rPr>
          <w:rFonts w:ascii="Arial" w:hAnsi="Arial" w:cs="Arial"/>
          <w:sz w:val="20"/>
          <w:szCs w:val="20"/>
        </w:rPr>
        <w:t>Cancer Australia</w:t>
      </w:r>
      <w:r w:rsidRPr="00C40566">
        <w:rPr>
          <w:rFonts w:ascii="Arial" w:hAnsi="Arial" w:cs="Arial"/>
          <w:sz w:val="20"/>
          <w:szCs w:val="20"/>
        </w:rPr>
        <w:t xml:space="preserve"> logo and acknowledge the Funding consistently with the requirement of clause 20 of the Funding Agreement.</w:t>
      </w:r>
    </w:p>
    <w:sectPr w:rsidR="00745811" w:rsidRPr="00E33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C3"/>
    <w:rsid w:val="000524DE"/>
    <w:rsid w:val="000B1E25"/>
    <w:rsid w:val="000B6E39"/>
    <w:rsid w:val="001033C9"/>
    <w:rsid w:val="00203AE3"/>
    <w:rsid w:val="002B74A3"/>
    <w:rsid w:val="002D4DF6"/>
    <w:rsid w:val="003D4A3D"/>
    <w:rsid w:val="0040104F"/>
    <w:rsid w:val="004E1A2F"/>
    <w:rsid w:val="00545F36"/>
    <w:rsid w:val="00572467"/>
    <w:rsid w:val="00745811"/>
    <w:rsid w:val="00754F32"/>
    <w:rsid w:val="007F4FBC"/>
    <w:rsid w:val="00A02218"/>
    <w:rsid w:val="00A657F1"/>
    <w:rsid w:val="00B62FBC"/>
    <w:rsid w:val="00BE4874"/>
    <w:rsid w:val="00BE728C"/>
    <w:rsid w:val="00C96FE7"/>
    <w:rsid w:val="00D13FC3"/>
    <w:rsid w:val="00D23947"/>
    <w:rsid w:val="00E46CE9"/>
    <w:rsid w:val="00E72562"/>
    <w:rsid w:val="00F75C7C"/>
    <w:rsid w:val="00FC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9C6D"/>
  <w15:docId w15:val="{AC7C72FB-DA75-4AC5-AF05-F5CBF52F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C3"/>
    <w:pPr>
      <w:spacing w:line="240" w:lineRule="auto"/>
    </w:pPr>
    <w:rPr>
      <w:rFonts w:ascii="Calibri" w:eastAsia="PMingLiU" w:hAnsi="Calibri" w:cs="Times New Roman"/>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3FC3"/>
    <w:rPr>
      <w:rFonts w:cs="Times New Roman"/>
      <w:color w:val="0000FF"/>
      <w:u w:val="single"/>
    </w:rPr>
  </w:style>
  <w:style w:type="character" w:styleId="CommentReference">
    <w:name w:val="annotation reference"/>
    <w:basedOn w:val="DefaultParagraphFont"/>
    <w:uiPriority w:val="99"/>
    <w:semiHidden/>
    <w:unhideWhenUsed/>
    <w:rsid w:val="00F75C7C"/>
    <w:rPr>
      <w:sz w:val="16"/>
      <w:szCs w:val="16"/>
    </w:rPr>
  </w:style>
  <w:style w:type="paragraph" w:styleId="CommentText">
    <w:name w:val="annotation text"/>
    <w:basedOn w:val="Normal"/>
    <w:link w:val="CommentTextChar"/>
    <w:uiPriority w:val="99"/>
    <w:semiHidden/>
    <w:unhideWhenUsed/>
    <w:rsid w:val="00F75C7C"/>
    <w:rPr>
      <w:sz w:val="20"/>
      <w:szCs w:val="20"/>
    </w:rPr>
  </w:style>
  <w:style w:type="character" w:customStyle="1" w:styleId="CommentTextChar">
    <w:name w:val="Comment Text Char"/>
    <w:basedOn w:val="DefaultParagraphFont"/>
    <w:link w:val="CommentText"/>
    <w:uiPriority w:val="99"/>
    <w:semiHidden/>
    <w:rsid w:val="00F75C7C"/>
    <w:rPr>
      <w:rFonts w:ascii="Calibri" w:eastAsia="PMingLiU" w:hAnsi="Calibri" w:cs="Times New Roman"/>
      <w:sz w:val="20"/>
      <w:szCs w:val="20"/>
      <w:lang w:val="en-AU" w:eastAsia="zh-TW"/>
    </w:rPr>
  </w:style>
  <w:style w:type="paragraph" w:styleId="CommentSubject">
    <w:name w:val="annotation subject"/>
    <w:basedOn w:val="CommentText"/>
    <w:next w:val="CommentText"/>
    <w:link w:val="CommentSubjectChar"/>
    <w:uiPriority w:val="99"/>
    <w:semiHidden/>
    <w:unhideWhenUsed/>
    <w:rsid w:val="00F75C7C"/>
    <w:rPr>
      <w:b/>
      <w:bCs/>
    </w:rPr>
  </w:style>
  <w:style w:type="character" w:customStyle="1" w:styleId="CommentSubjectChar">
    <w:name w:val="Comment Subject Char"/>
    <w:basedOn w:val="CommentTextChar"/>
    <w:link w:val="CommentSubject"/>
    <w:uiPriority w:val="99"/>
    <w:semiHidden/>
    <w:rsid w:val="00F75C7C"/>
    <w:rPr>
      <w:rFonts w:ascii="Calibri" w:eastAsia="PMingLiU" w:hAnsi="Calibri" w:cs="Times New Roman"/>
      <w:b/>
      <w:bCs/>
      <w:sz w:val="20"/>
      <w:szCs w:val="20"/>
      <w:lang w:val="en-AU" w:eastAsia="zh-TW"/>
    </w:rPr>
  </w:style>
  <w:style w:type="paragraph" w:styleId="BalloonText">
    <w:name w:val="Balloon Text"/>
    <w:basedOn w:val="Normal"/>
    <w:link w:val="BalloonTextChar"/>
    <w:uiPriority w:val="99"/>
    <w:semiHidden/>
    <w:unhideWhenUsed/>
    <w:rsid w:val="00F75C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7C"/>
    <w:rPr>
      <w:rFonts w:ascii="Tahoma" w:eastAsia="PMingLiU" w:hAnsi="Tahoma" w:cs="Tahoma"/>
      <w:sz w:val="16"/>
      <w:szCs w:val="16"/>
      <w:lang w:val="en-AU" w:eastAsia="zh-TW"/>
    </w:rPr>
  </w:style>
  <w:style w:type="character" w:styleId="UnresolvedMention">
    <w:name w:val="Unresolved Mention"/>
    <w:basedOn w:val="DefaultParagraphFont"/>
    <w:uiPriority w:val="99"/>
    <w:semiHidden/>
    <w:unhideWhenUsed/>
    <w:rsid w:val="00C9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n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COKAYNE, James</cp:lastModifiedBy>
  <cp:revision>6</cp:revision>
  <dcterms:created xsi:type="dcterms:W3CDTF">2021-11-30T22:31:00Z</dcterms:created>
  <dcterms:modified xsi:type="dcterms:W3CDTF">2021-12-01T05:26:00Z</dcterms:modified>
</cp:coreProperties>
</file>